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7E" w:rsidRPr="0001680A" w:rsidRDefault="0001680A" w:rsidP="00D7457E">
      <w:pPr>
        <w:pStyle w:val="berschrift2"/>
        <w:tabs>
          <w:tab w:val="clear" w:pos="7371"/>
          <w:tab w:val="left" w:pos="6804"/>
        </w:tabs>
        <w:spacing w:line="240" w:lineRule="auto"/>
        <w:ind w:right="-22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Gute Stimmung beim russischen Metallmesse</w:t>
      </w:r>
      <w:r w:rsidR="00A1088B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-Quartett</w:t>
      </w:r>
      <w:r w:rsidR="00727739" w:rsidRPr="0001680A">
        <w:rPr>
          <w:rFonts w:ascii="Arial" w:hAnsi="Arial" w:cs="Arial"/>
          <w:szCs w:val="24"/>
        </w:rPr>
        <w:t>:</w:t>
      </w:r>
    </w:p>
    <w:p w:rsidR="00D7457E" w:rsidRPr="0001680A" w:rsidRDefault="00D7457E" w:rsidP="00D7457E">
      <w:pPr>
        <w:spacing w:line="360" w:lineRule="auto"/>
        <w:ind w:right="565"/>
        <w:jc w:val="both"/>
        <w:rPr>
          <w:rFonts w:ascii="Arial" w:hAnsi="Arial" w:cs="Arial"/>
          <w:b/>
          <w:sz w:val="24"/>
          <w:szCs w:val="24"/>
        </w:rPr>
      </w:pPr>
    </w:p>
    <w:p w:rsidR="00D7457E" w:rsidRPr="0001680A" w:rsidRDefault="00727739" w:rsidP="00D7457E">
      <w:pPr>
        <w:spacing w:line="360" w:lineRule="auto"/>
        <w:ind w:right="565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1680A">
        <w:rPr>
          <w:rFonts w:ascii="Arial" w:hAnsi="Arial" w:cs="Arial"/>
          <w:b/>
          <w:sz w:val="24"/>
          <w:szCs w:val="24"/>
        </w:rPr>
        <w:t>wire</w:t>
      </w:r>
      <w:proofErr w:type="gramEnd"/>
      <w:r w:rsidRPr="000168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680A">
        <w:rPr>
          <w:rFonts w:ascii="Arial" w:hAnsi="Arial" w:cs="Arial"/>
          <w:b/>
          <w:sz w:val="24"/>
          <w:szCs w:val="24"/>
        </w:rPr>
        <w:t>Russia</w:t>
      </w:r>
      <w:proofErr w:type="spellEnd"/>
      <w:r w:rsidRPr="0001680A">
        <w:rPr>
          <w:rFonts w:ascii="Arial" w:hAnsi="Arial" w:cs="Arial"/>
          <w:b/>
          <w:sz w:val="24"/>
          <w:szCs w:val="24"/>
        </w:rPr>
        <w:t xml:space="preserve">, </w:t>
      </w:r>
      <w:r w:rsidR="00D7457E" w:rsidRPr="0001680A">
        <w:rPr>
          <w:rFonts w:ascii="Arial" w:hAnsi="Arial" w:cs="Arial"/>
          <w:b/>
          <w:sz w:val="24"/>
          <w:szCs w:val="24"/>
        </w:rPr>
        <w:t xml:space="preserve">Tube </w:t>
      </w:r>
      <w:proofErr w:type="spellStart"/>
      <w:r w:rsidR="00D7457E" w:rsidRPr="0001680A">
        <w:rPr>
          <w:rFonts w:ascii="Arial" w:hAnsi="Arial" w:cs="Arial"/>
          <w:b/>
          <w:sz w:val="24"/>
          <w:szCs w:val="24"/>
        </w:rPr>
        <w:t>Russia</w:t>
      </w:r>
      <w:proofErr w:type="spellEnd"/>
      <w:r w:rsidRPr="0001680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7457E" w:rsidRPr="0001680A">
        <w:rPr>
          <w:rFonts w:ascii="Arial" w:hAnsi="Arial" w:cs="Arial"/>
          <w:b/>
          <w:sz w:val="24"/>
          <w:szCs w:val="24"/>
        </w:rPr>
        <w:t>Metallurgy</w:t>
      </w:r>
      <w:proofErr w:type="spellEnd"/>
      <w:r w:rsidR="00D7457E" w:rsidRPr="000168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680A">
        <w:rPr>
          <w:rFonts w:ascii="Arial" w:hAnsi="Arial" w:cs="Arial"/>
          <w:b/>
          <w:sz w:val="24"/>
          <w:szCs w:val="24"/>
        </w:rPr>
        <w:t>Russia</w:t>
      </w:r>
      <w:proofErr w:type="spellEnd"/>
      <w:r w:rsidRPr="0001680A"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 w:rsidR="00D7457E" w:rsidRPr="0001680A">
        <w:rPr>
          <w:rFonts w:ascii="Arial" w:hAnsi="Arial" w:cs="Arial"/>
          <w:b/>
          <w:sz w:val="24"/>
          <w:szCs w:val="24"/>
        </w:rPr>
        <w:t>Litmash</w:t>
      </w:r>
      <w:proofErr w:type="spellEnd"/>
      <w:r w:rsidR="00D7457E" w:rsidRPr="000168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680A">
        <w:rPr>
          <w:rFonts w:ascii="Arial" w:hAnsi="Arial" w:cs="Arial"/>
          <w:b/>
          <w:sz w:val="24"/>
          <w:szCs w:val="24"/>
        </w:rPr>
        <w:t>Russia</w:t>
      </w:r>
      <w:proofErr w:type="spellEnd"/>
      <w:r w:rsidRPr="0001680A">
        <w:rPr>
          <w:rFonts w:ascii="Arial" w:hAnsi="Arial" w:cs="Arial"/>
          <w:b/>
          <w:sz w:val="24"/>
          <w:szCs w:val="24"/>
        </w:rPr>
        <w:t xml:space="preserve"> </w:t>
      </w:r>
      <w:r w:rsidR="0001680A">
        <w:rPr>
          <w:rFonts w:ascii="Arial" w:hAnsi="Arial" w:cs="Arial"/>
          <w:b/>
          <w:sz w:val="24"/>
          <w:szCs w:val="24"/>
        </w:rPr>
        <w:t xml:space="preserve">fanden im Juni 2017 erneut gemeinsam in </w:t>
      </w:r>
      <w:r w:rsidRPr="0001680A">
        <w:rPr>
          <w:rFonts w:ascii="Arial" w:hAnsi="Arial" w:cs="Arial"/>
          <w:b/>
          <w:sz w:val="24"/>
          <w:szCs w:val="24"/>
        </w:rPr>
        <w:t>Moskau</w:t>
      </w:r>
      <w:r w:rsidR="0001680A">
        <w:rPr>
          <w:rFonts w:ascii="Arial" w:hAnsi="Arial" w:cs="Arial"/>
          <w:b/>
          <w:sz w:val="24"/>
          <w:szCs w:val="24"/>
        </w:rPr>
        <w:t xml:space="preserve"> statt</w:t>
      </w:r>
      <w:r w:rsidRPr="0001680A">
        <w:rPr>
          <w:rFonts w:ascii="Arial" w:hAnsi="Arial" w:cs="Arial"/>
          <w:b/>
          <w:sz w:val="24"/>
          <w:szCs w:val="24"/>
        </w:rPr>
        <w:t xml:space="preserve"> </w:t>
      </w:r>
    </w:p>
    <w:p w:rsidR="00D7457E" w:rsidRPr="0001680A" w:rsidRDefault="00D7457E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</w:p>
    <w:p w:rsidR="00796E65" w:rsidRPr="0001680A" w:rsidRDefault="00796E65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  <w:r w:rsidRPr="0001680A">
        <w:rPr>
          <w:rFonts w:ascii="Arial" w:hAnsi="Arial" w:cs="Arial"/>
          <w:sz w:val="24"/>
          <w:szCs w:val="24"/>
        </w:rPr>
        <w:t xml:space="preserve">Vier Messen an einem Ort, ideale Synergien für Aussteller und Besucher, kurze Wege zwischen den Ständen und ein kompaktes Angebot: </w:t>
      </w:r>
    </w:p>
    <w:p w:rsidR="00796E65" w:rsidRPr="0001680A" w:rsidRDefault="00796E65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</w:p>
    <w:p w:rsidR="00C3033B" w:rsidRPr="0001680A" w:rsidRDefault="00796E65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  <w:r w:rsidRPr="0001680A">
        <w:rPr>
          <w:rFonts w:ascii="Arial" w:hAnsi="Arial" w:cs="Arial"/>
          <w:sz w:val="24"/>
          <w:szCs w:val="24"/>
        </w:rPr>
        <w:t>Die vier Technol</w:t>
      </w:r>
      <w:r w:rsidR="0001680A">
        <w:rPr>
          <w:rFonts w:ascii="Arial" w:hAnsi="Arial" w:cs="Arial"/>
          <w:sz w:val="24"/>
          <w:szCs w:val="24"/>
        </w:rPr>
        <w:t>o</w:t>
      </w:r>
      <w:r w:rsidRPr="0001680A">
        <w:rPr>
          <w:rFonts w:ascii="Arial" w:hAnsi="Arial" w:cs="Arial"/>
          <w:sz w:val="24"/>
          <w:szCs w:val="24"/>
        </w:rPr>
        <w:t xml:space="preserve">giemessen wire </w:t>
      </w:r>
      <w:proofErr w:type="spellStart"/>
      <w:r w:rsidRPr="0001680A">
        <w:rPr>
          <w:rFonts w:ascii="Arial" w:hAnsi="Arial" w:cs="Arial"/>
          <w:sz w:val="24"/>
          <w:szCs w:val="24"/>
        </w:rPr>
        <w:t>Russia</w:t>
      </w:r>
      <w:proofErr w:type="spellEnd"/>
      <w:r w:rsidRPr="0001680A">
        <w:rPr>
          <w:rFonts w:ascii="Arial" w:hAnsi="Arial" w:cs="Arial"/>
          <w:sz w:val="24"/>
          <w:szCs w:val="24"/>
        </w:rPr>
        <w:t xml:space="preserve">, Internationale Fachmesse </w:t>
      </w:r>
      <w:r w:rsidR="00D15364">
        <w:rPr>
          <w:rFonts w:ascii="Arial" w:hAnsi="Arial" w:cs="Arial"/>
          <w:sz w:val="24"/>
          <w:szCs w:val="24"/>
        </w:rPr>
        <w:t xml:space="preserve">für </w:t>
      </w:r>
      <w:r w:rsidRPr="0001680A">
        <w:rPr>
          <w:rFonts w:ascii="Arial" w:hAnsi="Arial" w:cs="Arial"/>
          <w:sz w:val="24"/>
          <w:szCs w:val="24"/>
        </w:rPr>
        <w:t>Draht und Kab</w:t>
      </w:r>
      <w:r w:rsidR="009C44CC">
        <w:rPr>
          <w:rFonts w:ascii="Arial" w:hAnsi="Arial" w:cs="Arial"/>
          <w:sz w:val="24"/>
          <w:szCs w:val="24"/>
        </w:rPr>
        <w:t>el</w:t>
      </w:r>
      <w:r w:rsidRPr="0001680A">
        <w:rPr>
          <w:rFonts w:ascii="Arial" w:hAnsi="Arial" w:cs="Arial"/>
          <w:sz w:val="24"/>
          <w:szCs w:val="24"/>
        </w:rPr>
        <w:t xml:space="preserve">, Tube </w:t>
      </w:r>
      <w:proofErr w:type="spellStart"/>
      <w:r w:rsidRPr="0001680A">
        <w:rPr>
          <w:rFonts w:ascii="Arial" w:hAnsi="Arial" w:cs="Arial"/>
          <w:sz w:val="24"/>
          <w:szCs w:val="24"/>
        </w:rPr>
        <w:t>Russia</w:t>
      </w:r>
      <w:proofErr w:type="spellEnd"/>
      <w:r w:rsidRPr="0001680A">
        <w:rPr>
          <w:rFonts w:ascii="Arial" w:hAnsi="Arial" w:cs="Arial"/>
          <w:sz w:val="24"/>
          <w:szCs w:val="24"/>
        </w:rPr>
        <w:t xml:space="preserve">, Internationale Rohrfachmesse, </w:t>
      </w:r>
      <w:proofErr w:type="spellStart"/>
      <w:r w:rsidRPr="0001680A">
        <w:rPr>
          <w:rFonts w:ascii="Arial" w:hAnsi="Arial" w:cs="Arial"/>
          <w:sz w:val="24"/>
          <w:szCs w:val="24"/>
        </w:rPr>
        <w:t>Metallurgy</w:t>
      </w:r>
      <w:proofErr w:type="spellEnd"/>
      <w:r w:rsidRPr="00016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680A">
        <w:rPr>
          <w:rFonts w:ascii="Arial" w:hAnsi="Arial" w:cs="Arial"/>
          <w:sz w:val="24"/>
          <w:szCs w:val="24"/>
        </w:rPr>
        <w:t>Russia</w:t>
      </w:r>
      <w:proofErr w:type="spellEnd"/>
      <w:r w:rsidRPr="0001680A">
        <w:rPr>
          <w:rFonts w:ascii="Arial" w:hAnsi="Arial" w:cs="Arial"/>
          <w:sz w:val="24"/>
          <w:szCs w:val="24"/>
        </w:rPr>
        <w:t xml:space="preserve">, Internationale </w:t>
      </w:r>
      <w:r w:rsidR="00FA40F9">
        <w:rPr>
          <w:rFonts w:ascii="Arial" w:hAnsi="Arial" w:cs="Arial"/>
          <w:sz w:val="24"/>
          <w:szCs w:val="24"/>
        </w:rPr>
        <w:t xml:space="preserve">Fachmesse für </w:t>
      </w:r>
      <w:r w:rsidRPr="0001680A">
        <w:rPr>
          <w:rFonts w:ascii="Arial" w:hAnsi="Arial" w:cs="Arial"/>
          <w:sz w:val="24"/>
          <w:szCs w:val="24"/>
        </w:rPr>
        <w:t>Metallurgie</w:t>
      </w:r>
      <w:r w:rsidR="00FA40F9">
        <w:rPr>
          <w:rFonts w:ascii="Arial" w:hAnsi="Arial" w:cs="Arial"/>
          <w:sz w:val="24"/>
          <w:szCs w:val="24"/>
        </w:rPr>
        <w:t xml:space="preserve">, </w:t>
      </w:r>
      <w:r w:rsidRPr="0001680A">
        <w:rPr>
          <w:rFonts w:ascii="Arial" w:hAnsi="Arial" w:cs="Arial"/>
          <w:sz w:val="24"/>
          <w:szCs w:val="24"/>
        </w:rPr>
        <w:t xml:space="preserve">und </w:t>
      </w:r>
      <w:proofErr w:type="spellStart"/>
      <w:r w:rsidRPr="0001680A">
        <w:rPr>
          <w:rFonts w:ascii="Arial" w:hAnsi="Arial" w:cs="Arial"/>
          <w:sz w:val="24"/>
          <w:szCs w:val="24"/>
        </w:rPr>
        <w:t>Litmash</w:t>
      </w:r>
      <w:proofErr w:type="spellEnd"/>
      <w:r w:rsidRPr="00016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680A">
        <w:rPr>
          <w:rFonts w:ascii="Arial" w:hAnsi="Arial" w:cs="Arial"/>
          <w:sz w:val="24"/>
          <w:szCs w:val="24"/>
        </w:rPr>
        <w:t>Russia</w:t>
      </w:r>
      <w:proofErr w:type="spellEnd"/>
      <w:r w:rsidRPr="0001680A">
        <w:rPr>
          <w:rFonts w:ascii="Arial" w:hAnsi="Arial" w:cs="Arial"/>
          <w:sz w:val="24"/>
          <w:szCs w:val="24"/>
        </w:rPr>
        <w:t xml:space="preserve">, Internationale </w:t>
      </w:r>
      <w:proofErr w:type="spellStart"/>
      <w:r w:rsidRPr="0001680A">
        <w:rPr>
          <w:rFonts w:ascii="Arial" w:hAnsi="Arial" w:cs="Arial"/>
          <w:sz w:val="24"/>
          <w:szCs w:val="24"/>
        </w:rPr>
        <w:t>Giessereifachmesse</w:t>
      </w:r>
      <w:proofErr w:type="spellEnd"/>
      <w:r w:rsidRPr="0001680A">
        <w:rPr>
          <w:rFonts w:ascii="Arial" w:hAnsi="Arial" w:cs="Arial"/>
          <w:sz w:val="24"/>
          <w:szCs w:val="24"/>
        </w:rPr>
        <w:t xml:space="preserve">, präsentierten sich wieder gemeinsam vom </w:t>
      </w:r>
      <w:r w:rsidR="00727739" w:rsidRPr="0001680A">
        <w:rPr>
          <w:rFonts w:ascii="Arial" w:hAnsi="Arial" w:cs="Arial"/>
          <w:sz w:val="24"/>
          <w:szCs w:val="24"/>
        </w:rPr>
        <w:t xml:space="preserve">5. </w:t>
      </w:r>
      <w:r w:rsidR="00C3033B" w:rsidRPr="0001680A">
        <w:rPr>
          <w:rFonts w:ascii="Arial" w:hAnsi="Arial" w:cs="Arial"/>
          <w:sz w:val="24"/>
          <w:szCs w:val="24"/>
        </w:rPr>
        <w:t>b</w:t>
      </w:r>
      <w:r w:rsidR="00727739" w:rsidRPr="0001680A">
        <w:rPr>
          <w:rFonts w:ascii="Arial" w:hAnsi="Arial" w:cs="Arial"/>
          <w:sz w:val="24"/>
          <w:szCs w:val="24"/>
        </w:rPr>
        <w:t xml:space="preserve">is 8. Juni 2017 </w:t>
      </w:r>
      <w:r w:rsidR="00D15364">
        <w:rPr>
          <w:rFonts w:ascii="Arial" w:hAnsi="Arial" w:cs="Arial"/>
          <w:sz w:val="24"/>
          <w:szCs w:val="24"/>
        </w:rPr>
        <w:t>auf dem</w:t>
      </w:r>
      <w:r w:rsidR="00D15364" w:rsidRPr="0001680A">
        <w:rPr>
          <w:rFonts w:ascii="Arial" w:hAnsi="Arial" w:cs="Arial"/>
          <w:sz w:val="24"/>
          <w:szCs w:val="24"/>
        </w:rPr>
        <w:t xml:space="preserve"> </w:t>
      </w:r>
      <w:r w:rsidR="00C3033B" w:rsidRPr="0001680A">
        <w:rPr>
          <w:rFonts w:ascii="Arial" w:hAnsi="Arial" w:cs="Arial"/>
          <w:sz w:val="24"/>
          <w:szCs w:val="24"/>
        </w:rPr>
        <w:t xml:space="preserve">Moskauer </w:t>
      </w:r>
      <w:r w:rsidR="00D15364" w:rsidRPr="0001680A">
        <w:rPr>
          <w:rFonts w:ascii="Arial" w:hAnsi="Arial" w:cs="Arial"/>
          <w:sz w:val="24"/>
          <w:szCs w:val="24"/>
        </w:rPr>
        <w:t>Messe</w:t>
      </w:r>
      <w:r w:rsidR="00D15364">
        <w:rPr>
          <w:rFonts w:ascii="Arial" w:hAnsi="Arial" w:cs="Arial"/>
          <w:sz w:val="24"/>
          <w:szCs w:val="24"/>
        </w:rPr>
        <w:t>gelände</w:t>
      </w:r>
      <w:r w:rsidR="00D15364" w:rsidRPr="00016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364">
        <w:rPr>
          <w:rFonts w:ascii="Arial" w:hAnsi="Arial" w:cs="Arial"/>
          <w:sz w:val="24"/>
          <w:szCs w:val="24"/>
        </w:rPr>
        <w:t>Expocentre</w:t>
      </w:r>
      <w:proofErr w:type="spellEnd"/>
      <w:r w:rsidR="00D15364">
        <w:rPr>
          <w:rFonts w:ascii="Arial" w:hAnsi="Arial" w:cs="Arial"/>
          <w:sz w:val="24"/>
          <w:szCs w:val="24"/>
        </w:rPr>
        <w:t>.</w:t>
      </w:r>
    </w:p>
    <w:p w:rsidR="00C3033B" w:rsidRPr="0001680A" w:rsidRDefault="00C3033B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</w:p>
    <w:p w:rsidR="00A1088B" w:rsidRDefault="00D7457E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  <w:r w:rsidRPr="0001680A">
        <w:rPr>
          <w:rFonts w:ascii="Arial" w:hAnsi="Arial" w:cs="Arial"/>
          <w:sz w:val="24"/>
          <w:szCs w:val="24"/>
        </w:rPr>
        <w:t xml:space="preserve">Organisiert </w:t>
      </w:r>
      <w:r w:rsidR="006315E3" w:rsidRPr="0001680A">
        <w:rPr>
          <w:rFonts w:ascii="Arial" w:hAnsi="Arial" w:cs="Arial"/>
          <w:sz w:val="24"/>
          <w:szCs w:val="24"/>
        </w:rPr>
        <w:t>w</w:t>
      </w:r>
      <w:r w:rsidR="00796E65" w:rsidRPr="0001680A">
        <w:rPr>
          <w:rFonts w:ascii="Arial" w:hAnsi="Arial" w:cs="Arial"/>
          <w:sz w:val="24"/>
          <w:szCs w:val="24"/>
        </w:rPr>
        <w:t>urde</w:t>
      </w:r>
      <w:r w:rsidR="009C44CC">
        <w:rPr>
          <w:rFonts w:ascii="Arial" w:hAnsi="Arial" w:cs="Arial"/>
          <w:sz w:val="24"/>
          <w:szCs w:val="24"/>
        </w:rPr>
        <w:t xml:space="preserve">n die regionalen </w:t>
      </w:r>
      <w:r w:rsidR="00D15364">
        <w:rPr>
          <w:rFonts w:ascii="Arial" w:hAnsi="Arial" w:cs="Arial"/>
          <w:sz w:val="24"/>
          <w:szCs w:val="24"/>
        </w:rPr>
        <w:t xml:space="preserve">Fachmessen </w:t>
      </w:r>
      <w:r w:rsidR="006315E3" w:rsidRPr="0001680A">
        <w:rPr>
          <w:rFonts w:ascii="Arial" w:hAnsi="Arial" w:cs="Arial"/>
          <w:sz w:val="24"/>
          <w:szCs w:val="24"/>
        </w:rPr>
        <w:t xml:space="preserve">von der </w:t>
      </w:r>
      <w:r w:rsidRPr="0001680A">
        <w:rPr>
          <w:rFonts w:ascii="Arial" w:hAnsi="Arial" w:cs="Arial"/>
          <w:sz w:val="24"/>
          <w:szCs w:val="24"/>
        </w:rPr>
        <w:t xml:space="preserve">Messe Düsseldorf GmbH, der Messe Düsseldorf </w:t>
      </w:r>
      <w:proofErr w:type="spellStart"/>
      <w:r w:rsidRPr="0001680A">
        <w:rPr>
          <w:rFonts w:ascii="Arial" w:hAnsi="Arial" w:cs="Arial"/>
          <w:sz w:val="24"/>
          <w:szCs w:val="24"/>
        </w:rPr>
        <w:t>Moscow</w:t>
      </w:r>
      <w:proofErr w:type="spellEnd"/>
      <w:r w:rsidRPr="0001680A">
        <w:rPr>
          <w:rFonts w:ascii="Arial" w:hAnsi="Arial" w:cs="Arial"/>
          <w:sz w:val="24"/>
          <w:szCs w:val="24"/>
        </w:rPr>
        <w:t xml:space="preserve"> und de</w:t>
      </w:r>
      <w:r w:rsidR="006315E3" w:rsidRPr="0001680A">
        <w:rPr>
          <w:rFonts w:ascii="Arial" w:hAnsi="Arial" w:cs="Arial"/>
          <w:sz w:val="24"/>
          <w:szCs w:val="24"/>
        </w:rPr>
        <w:t>n</w:t>
      </w:r>
      <w:r w:rsidRPr="0001680A">
        <w:rPr>
          <w:rFonts w:ascii="Arial" w:hAnsi="Arial" w:cs="Arial"/>
          <w:sz w:val="24"/>
          <w:szCs w:val="24"/>
        </w:rPr>
        <w:t xml:space="preserve"> russischen Partner</w:t>
      </w:r>
      <w:r w:rsidR="006315E3" w:rsidRPr="0001680A">
        <w:rPr>
          <w:rFonts w:ascii="Arial" w:hAnsi="Arial" w:cs="Arial"/>
          <w:sz w:val="24"/>
          <w:szCs w:val="24"/>
        </w:rPr>
        <w:t>n</w:t>
      </w:r>
      <w:r w:rsidRPr="0001680A">
        <w:rPr>
          <w:rFonts w:ascii="Arial" w:hAnsi="Arial" w:cs="Arial"/>
          <w:sz w:val="24"/>
          <w:szCs w:val="24"/>
        </w:rPr>
        <w:t xml:space="preserve"> Joint-Stock Company VNIIKP</w:t>
      </w:r>
      <w:r w:rsidR="005B0AF3" w:rsidRPr="0001680A">
        <w:rPr>
          <w:rFonts w:ascii="Arial" w:hAnsi="Arial" w:cs="Arial"/>
          <w:sz w:val="24"/>
          <w:szCs w:val="24"/>
        </w:rPr>
        <w:t xml:space="preserve"> </w:t>
      </w:r>
      <w:r w:rsidR="006315E3" w:rsidRPr="0001680A">
        <w:rPr>
          <w:rFonts w:ascii="Arial" w:hAnsi="Arial" w:cs="Arial"/>
          <w:sz w:val="24"/>
          <w:szCs w:val="24"/>
        </w:rPr>
        <w:t xml:space="preserve">für die wire </w:t>
      </w:r>
      <w:proofErr w:type="spellStart"/>
      <w:r w:rsidR="006315E3" w:rsidRPr="0001680A">
        <w:rPr>
          <w:rFonts w:ascii="Arial" w:hAnsi="Arial" w:cs="Arial"/>
          <w:sz w:val="24"/>
          <w:szCs w:val="24"/>
        </w:rPr>
        <w:t>Russia</w:t>
      </w:r>
      <w:proofErr w:type="spellEnd"/>
      <w:r w:rsidR="006315E3" w:rsidRPr="0001680A">
        <w:rPr>
          <w:rFonts w:ascii="Arial" w:hAnsi="Arial" w:cs="Arial"/>
          <w:sz w:val="24"/>
          <w:szCs w:val="24"/>
        </w:rPr>
        <w:t xml:space="preserve"> und Metal Expo für die drei </w:t>
      </w:r>
      <w:r w:rsidR="00796E65" w:rsidRPr="0001680A">
        <w:rPr>
          <w:rFonts w:ascii="Arial" w:hAnsi="Arial" w:cs="Arial"/>
          <w:sz w:val="24"/>
          <w:szCs w:val="24"/>
        </w:rPr>
        <w:t>Fachm</w:t>
      </w:r>
      <w:r w:rsidR="006315E3" w:rsidRPr="0001680A">
        <w:rPr>
          <w:rFonts w:ascii="Arial" w:hAnsi="Arial" w:cs="Arial"/>
          <w:sz w:val="24"/>
          <w:szCs w:val="24"/>
        </w:rPr>
        <w:t xml:space="preserve">essen Tube </w:t>
      </w:r>
      <w:proofErr w:type="spellStart"/>
      <w:r w:rsidR="006315E3" w:rsidRPr="0001680A">
        <w:rPr>
          <w:rFonts w:ascii="Arial" w:hAnsi="Arial" w:cs="Arial"/>
          <w:sz w:val="24"/>
          <w:szCs w:val="24"/>
        </w:rPr>
        <w:t>Russia</w:t>
      </w:r>
      <w:proofErr w:type="spellEnd"/>
      <w:r w:rsidR="006315E3" w:rsidRPr="00016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15E3" w:rsidRPr="0001680A">
        <w:rPr>
          <w:rFonts w:ascii="Arial" w:hAnsi="Arial" w:cs="Arial"/>
          <w:sz w:val="24"/>
          <w:szCs w:val="24"/>
        </w:rPr>
        <w:t>Metallurgy</w:t>
      </w:r>
      <w:proofErr w:type="spellEnd"/>
      <w:r w:rsidR="006315E3" w:rsidRPr="00016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5E3" w:rsidRPr="0001680A">
        <w:rPr>
          <w:rFonts w:ascii="Arial" w:hAnsi="Arial" w:cs="Arial"/>
          <w:sz w:val="24"/>
          <w:szCs w:val="24"/>
        </w:rPr>
        <w:t>Russia</w:t>
      </w:r>
      <w:proofErr w:type="spellEnd"/>
      <w:r w:rsidR="006315E3" w:rsidRPr="0001680A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6315E3" w:rsidRPr="0001680A">
        <w:rPr>
          <w:rFonts w:ascii="Arial" w:hAnsi="Arial" w:cs="Arial"/>
          <w:sz w:val="24"/>
          <w:szCs w:val="24"/>
        </w:rPr>
        <w:t>Litmash</w:t>
      </w:r>
      <w:proofErr w:type="spellEnd"/>
      <w:r w:rsidR="006315E3" w:rsidRPr="00016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5E3" w:rsidRPr="0001680A">
        <w:rPr>
          <w:rFonts w:ascii="Arial" w:hAnsi="Arial" w:cs="Arial"/>
          <w:sz w:val="24"/>
          <w:szCs w:val="24"/>
        </w:rPr>
        <w:t>Russia</w:t>
      </w:r>
      <w:proofErr w:type="spellEnd"/>
      <w:r w:rsidR="006315E3" w:rsidRPr="0001680A">
        <w:rPr>
          <w:rFonts w:ascii="Arial" w:hAnsi="Arial" w:cs="Arial"/>
          <w:sz w:val="24"/>
          <w:szCs w:val="24"/>
        </w:rPr>
        <w:t>.</w:t>
      </w:r>
      <w:r w:rsidR="00796E65" w:rsidRPr="0001680A">
        <w:rPr>
          <w:rFonts w:ascii="Arial" w:hAnsi="Arial" w:cs="Arial"/>
          <w:sz w:val="24"/>
          <w:szCs w:val="24"/>
        </w:rPr>
        <w:t xml:space="preserve"> </w:t>
      </w:r>
    </w:p>
    <w:p w:rsidR="00A1088B" w:rsidRDefault="00A1088B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</w:p>
    <w:p w:rsidR="00D7457E" w:rsidRPr="0001680A" w:rsidRDefault="00796E65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  <w:r w:rsidRPr="0001680A">
        <w:rPr>
          <w:rFonts w:ascii="Arial" w:hAnsi="Arial" w:cs="Arial"/>
          <w:sz w:val="24"/>
          <w:szCs w:val="24"/>
        </w:rPr>
        <w:t xml:space="preserve">Insgesamt präsentierten rund </w:t>
      </w:r>
      <w:r w:rsidR="00A1088B">
        <w:rPr>
          <w:rFonts w:ascii="Arial" w:hAnsi="Arial" w:cs="Arial"/>
          <w:sz w:val="24"/>
          <w:szCs w:val="24"/>
        </w:rPr>
        <w:t>400</w:t>
      </w:r>
      <w:r w:rsidRPr="0001680A">
        <w:rPr>
          <w:rFonts w:ascii="Arial" w:hAnsi="Arial" w:cs="Arial"/>
          <w:sz w:val="24"/>
          <w:szCs w:val="24"/>
        </w:rPr>
        <w:t xml:space="preserve"> Unternehmen au</w:t>
      </w:r>
      <w:r w:rsidR="00A1088B">
        <w:rPr>
          <w:rFonts w:ascii="Arial" w:hAnsi="Arial" w:cs="Arial"/>
          <w:sz w:val="24"/>
          <w:szCs w:val="24"/>
        </w:rPr>
        <w:t xml:space="preserve">f einer Fläche von </w:t>
      </w:r>
      <w:r w:rsidR="00D15364">
        <w:rPr>
          <w:rFonts w:ascii="Arial" w:hAnsi="Arial" w:cs="Arial"/>
          <w:sz w:val="24"/>
          <w:szCs w:val="24"/>
        </w:rPr>
        <w:t>5.545</w:t>
      </w:r>
      <w:r w:rsidR="00A1088B">
        <w:rPr>
          <w:rFonts w:ascii="Arial" w:hAnsi="Arial" w:cs="Arial"/>
          <w:sz w:val="24"/>
          <w:szCs w:val="24"/>
        </w:rPr>
        <w:t xml:space="preserve"> Quadratmetern </w:t>
      </w:r>
      <w:bookmarkStart w:id="0" w:name="_GoBack"/>
      <w:bookmarkEnd w:id="0"/>
      <w:r w:rsidRPr="0001680A">
        <w:rPr>
          <w:rFonts w:ascii="Arial" w:hAnsi="Arial" w:cs="Arial"/>
          <w:sz w:val="24"/>
          <w:szCs w:val="24"/>
        </w:rPr>
        <w:t>technologische Innovationen aus ihren Branchen.</w:t>
      </w:r>
    </w:p>
    <w:p w:rsidR="00D7457E" w:rsidRPr="0001680A" w:rsidRDefault="00D7457E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</w:p>
    <w:p w:rsidR="00796E65" w:rsidRPr="0001680A" w:rsidRDefault="00796E65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  <w:r w:rsidRPr="0001680A">
        <w:rPr>
          <w:rFonts w:ascii="Arial" w:hAnsi="Arial" w:cs="Arial"/>
          <w:sz w:val="24"/>
          <w:szCs w:val="24"/>
        </w:rPr>
        <w:t xml:space="preserve">Neben russischen Ausstellern kamen wieder viele internationale Unternehmen, um am Standort Moskau Flagge zu zeigen und ihre Produkte und Dienstleitungen dem russischen und </w:t>
      </w:r>
      <w:r w:rsidR="00FC7825">
        <w:rPr>
          <w:rFonts w:ascii="Arial" w:hAnsi="Arial" w:cs="Arial"/>
          <w:sz w:val="24"/>
          <w:szCs w:val="24"/>
        </w:rPr>
        <w:t>o</w:t>
      </w:r>
      <w:r w:rsidRPr="0001680A">
        <w:rPr>
          <w:rFonts w:ascii="Arial" w:hAnsi="Arial" w:cs="Arial"/>
          <w:sz w:val="24"/>
          <w:szCs w:val="24"/>
        </w:rPr>
        <w:t>steuropäischen Markt vorzustellen.</w:t>
      </w:r>
    </w:p>
    <w:p w:rsidR="00796E65" w:rsidRPr="0001680A" w:rsidRDefault="00796E65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</w:p>
    <w:p w:rsidR="00D936A1" w:rsidRPr="0001680A" w:rsidRDefault="00D936A1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  <w:r w:rsidRPr="0001680A">
        <w:rPr>
          <w:rFonts w:ascii="Arial" w:hAnsi="Arial" w:cs="Arial"/>
          <w:sz w:val="24"/>
          <w:szCs w:val="24"/>
        </w:rPr>
        <w:t>Zunehmender Stahlbedarf weltweit, der Ausbau von Glasfasernetzen international und die Aussicht auf die Fußball-WM in Russland bescheren nicht nur der russischen Baubranche sondern auch internationalen Unternehmen, die am Bau der zahlreichen Stadien und Intrastrukturen beteiligt sind, gute Geschäfte.</w:t>
      </w:r>
    </w:p>
    <w:p w:rsidR="00D936A1" w:rsidRPr="0001680A" w:rsidRDefault="00D936A1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</w:p>
    <w:p w:rsidR="00D631FB" w:rsidRPr="0001680A" w:rsidRDefault="00D631FB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  <w:r w:rsidRPr="0001680A">
        <w:rPr>
          <w:rFonts w:ascii="Arial" w:hAnsi="Arial" w:cs="Arial"/>
          <w:sz w:val="24"/>
          <w:szCs w:val="24"/>
        </w:rPr>
        <w:t xml:space="preserve">Da Draht, Kabel, Rohre, </w:t>
      </w:r>
      <w:r w:rsidR="00E522F0">
        <w:rPr>
          <w:rFonts w:ascii="Arial" w:hAnsi="Arial" w:cs="Arial"/>
          <w:sz w:val="24"/>
          <w:szCs w:val="24"/>
        </w:rPr>
        <w:t xml:space="preserve">Metalle und Gussprodukte </w:t>
      </w:r>
      <w:r w:rsidRPr="0001680A">
        <w:rPr>
          <w:rFonts w:ascii="Arial" w:hAnsi="Arial" w:cs="Arial"/>
          <w:sz w:val="24"/>
          <w:szCs w:val="24"/>
        </w:rPr>
        <w:t>für den Bau der Stadien benötigt werden, profitieren auch die ausstellenden Branche</w:t>
      </w:r>
      <w:r w:rsidR="00E522F0">
        <w:rPr>
          <w:rFonts w:ascii="Arial" w:hAnsi="Arial" w:cs="Arial"/>
          <w:sz w:val="24"/>
          <w:szCs w:val="24"/>
        </w:rPr>
        <w:t>n</w:t>
      </w:r>
      <w:r w:rsidRPr="0001680A">
        <w:rPr>
          <w:rFonts w:ascii="Arial" w:hAnsi="Arial" w:cs="Arial"/>
          <w:sz w:val="24"/>
          <w:szCs w:val="24"/>
        </w:rPr>
        <w:t xml:space="preserve"> in hohem Maße von der bevorstehenden WM</w:t>
      </w:r>
      <w:r w:rsidR="00E522F0">
        <w:rPr>
          <w:rFonts w:ascii="Arial" w:hAnsi="Arial" w:cs="Arial"/>
          <w:sz w:val="24"/>
          <w:szCs w:val="24"/>
        </w:rPr>
        <w:t>.</w:t>
      </w:r>
    </w:p>
    <w:p w:rsidR="00D631FB" w:rsidRPr="0001680A" w:rsidRDefault="00D631FB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</w:p>
    <w:p w:rsidR="00DB7BDA" w:rsidRPr="0001680A" w:rsidRDefault="0086512A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  <w:r w:rsidRPr="009C44CC">
        <w:rPr>
          <w:rFonts w:ascii="Arial" w:hAnsi="Arial" w:cs="Arial"/>
          <w:color w:val="000000" w:themeColor="text1"/>
          <w:sz w:val="24"/>
          <w:szCs w:val="24"/>
        </w:rPr>
        <w:t>4.200</w:t>
      </w:r>
      <w:r>
        <w:rPr>
          <w:rFonts w:ascii="Arial" w:hAnsi="Arial" w:cs="Arial"/>
          <w:sz w:val="24"/>
          <w:szCs w:val="24"/>
        </w:rPr>
        <w:t xml:space="preserve"> </w:t>
      </w:r>
      <w:r w:rsidR="008A53EA">
        <w:rPr>
          <w:rFonts w:ascii="Arial" w:hAnsi="Arial" w:cs="Arial"/>
          <w:sz w:val="24"/>
          <w:szCs w:val="24"/>
        </w:rPr>
        <w:t xml:space="preserve">Fachbesucher, primär aus Russland und den angrenzenden Staaten, </w:t>
      </w:r>
      <w:r w:rsidR="00B84ECA">
        <w:rPr>
          <w:rFonts w:ascii="Arial" w:hAnsi="Arial" w:cs="Arial"/>
          <w:sz w:val="24"/>
          <w:szCs w:val="24"/>
        </w:rPr>
        <w:t xml:space="preserve">kamen zu den drei Fachmessen Tube </w:t>
      </w:r>
      <w:proofErr w:type="spellStart"/>
      <w:r w:rsidR="00B84ECA">
        <w:rPr>
          <w:rFonts w:ascii="Arial" w:hAnsi="Arial" w:cs="Arial"/>
          <w:sz w:val="24"/>
          <w:szCs w:val="24"/>
        </w:rPr>
        <w:t>Russia</w:t>
      </w:r>
      <w:proofErr w:type="spellEnd"/>
      <w:r w:rsidR="00B84E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4ECA">
        <w:rPr>
          <w:rFonts w:ascii="Arial" w:hAnsi="Arial" w:cs="Arial"/>
          <w:sz w:val="24"/>
          <w:szCs w:val="24"/>
        </w:rPr>
        <w:t>Metallurgy</w:t>
      </w:r>
      <w:proofErr w:type="spellEnd"/>
      <w:r w:rsidR="00B84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ECA">
        <w:rPr>
          <w:rFonts w:ascii="Arial" w:hAnsi="Arial" w:cs="Arial"/>
          <w:sz w:val="24"/>
          <w:szCs w:val="24"/>
        </w:rPr>
        <w:t>Russia</w:t>
      </w:r>
      <w:proofErr w:type="spellEnd"/>
      <w:r w:rsidR="00B84ECA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B84ECA">
        <w:rPr>
          <w:rFonts w:ascii="Arial" w:hAnsi="Arial" w:cs="Arial"/>
          <w:sz w:val="24"/>
          <w:szCs w:val="24"/>
        </w:rPr>
        <w:t>Litmash</w:t>
      </w:r>
      <w:proofErr w:type="spellEnd"/>
      <w:r w:rsidR="00B84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ECA">
        <w:rPr>
          <w:rFonts w:ascii="Arial" w:hAnsi="Arial" w:cs="Arial"/>
          <w:sz w:val="24"/>
          <w:szCs w:val="24"/>
        </w:rPr>
        <w:t>Russia</w:t>
      </w:r>
      <w:proofErr w:type="spellEnd"/>
      <w:r w:rsidR="00B84ECA">
        <w:rPr>
          <w:rFonts w:ascii="Arial" w:hAnsi="Arial" w:cs="Arial"/>
          <w:sz w:val="24"/>
          <w:szCs w:val="24"/>
        </w:rPr>
        <w:t xml:space="preserve">. Die wire </w:t>
      </w:r>
      <w:proofErr w:type="spellStart"/>
      <w:r w:rsidR="00B84ECA">
        <w:rPr>
          <w:rFonts w:ascii="Arial" w:hAnsi="Arial" w:cs="Arial"/>
          <w:sz w:val="24"/>
          <w:szCs w:val="24"/>
        </w:rPr>
        <w:t>Russia</w:t>
      </w:r>
      <w:proofErr w:type="spellEnd"/>
      <w:r w:rsidR="00B84ECA">
        <w:rPr>
          <w:rFonts w:ascii="Arial" w:hAnsi="Arial" w:cs="Arial"/>
          <w:sz w:val="24"/>
          <w:szCs w:val="24"/>
        </w:rPr>
        <w:t xml:space="preserve"> wurde von </w:t>
      </w:r>
      <w:r w:rsidR="009C44CC">
        <w:rPr>
          <w:rFonts w:ascii="Arial" w:hAnsi="Arial" w:cs="Arial"/>
          <w:sz w:val="24"/>
          <w:szCs w:val="24"/>
        </w:rPr>
        <w:t>2.720 M</w:t>
      </w:r>
      <w:r w:rsidR="00B84ECA" w:rsidRPr="009C44CC">
        <w:rPr>
          <w:rFonts w:ascii="Arial" w:hAnsi="Arial" w:cs="Arial"/>
          <w:color w:val="000000" w:themeColor="text1"/>
          <w:sz w:val="24"/>
          <w:szCs w:val="24"/>
        </w:rPr>
        <w:t>essegästen</w:t>
      </w:r>
      <w:r w:rsidR="00B84ECA" w:rsidRPr="009C44CC">
        <w:rPr>
          <w:rFonts w:ascii="Arial" w:hAnsi="Arial" w:cs="Arial"/>
          <w:sz w:val="24"/>
          <w:szCs w:val="24"/>
        </w:rPr>
        <w:t xml:space="preserve"> </w:t>
      </w:r>
      <w:r w:rsidR="00B84ECA">
        <w:rPr>
          <w:rFonts w:ascii="Arial" w:hAnsi="Arial" w:cs="Arial"/>
          <w:sz w:val="24"/>
          <w:szCs w:val="24"/>
        </w:rPr>
        <w:t xml:space="preserve">besucht, </w:t>
      </w:r>
      <w:r w:rsidR="00B24B5A">
        <w:rPr>
          <w:rFonts w:ascii="Arial" w:hAnsi="Arial" w:cs="Arial"/>
          <w:sz w:val="24"/>
          <w:szCs w:val="24"/>
        </w:rPr>
        <w:t xml:space="preserve">um sich </w:t>
      </w:r>
      <w:r w:rsidR="008A53EA">
        <w:rPr>
          <w:rFonts w:ascii="Arial" w:hAnsi="Arial" w:cs="Arial"/>
          <w:sz w:val="24"/>
          <w:szCs w:val="24"/>
        </w:rPr>
        <w:t>an vier Messetagen</w:t>
      </w:r>
      <w:r w:rsidR="008A53EA" w:rsidRPr="0001680A">
        <w:rPr>
          <w:rFonts w:ascii="Arial" w:hAnsi="Arial" w:cs="Arial"/>
          <w:sz w:val="24"/>
          <w:szCs w:val="24"/>
        </w:rPr>
        <w:t xml:space="preserve"> </w:t>
      </w:r>
      <w:r w:rsidR="00DB7BDA" w:rsidRPr="0001680A">
        <w:rPr>
          <w:rFonts w:ascii="Arial" w:hAnsi="Arial" w:cs="Arial"/>
          <w:sz w:val="24"/>
          <w:szCs w:val="24"/>
        </w:rPr>
        <w:t xml:space="preserve">über Branchennews </w:t>
      </w:r>
      <w:r w:rsidR="00B24B5A">
        <w:rPr>
          <w:rFonts w:ascii="Arial" w:hAnsi="Arial" w:cs="Arial"/>
          <w:sz w:val="24"/>
          <w:szCs w:val="24"/>
        </w:rPr>
        <w:t>zu i</w:t>
      </w:r>
      <w:r w:rsidR="00DB7BDA" w:rsidRPr="0001680A">
        <w:rPr>
          <w:rFonts w:ascii="Arial" w:hAnsi="Arial" w:cs="Arial"/>
          <w:sz w:val="24"/>
          <w:szCs w:val="24"/>
        </w:rPr>
        <w:t>nformieren, Kontakte auf</w:t>
      </w:r>
      <w:r w:rsidR="00B24B5A">
        <w:rPr>
          <w:rFonts w:ascii="Arial" w:hAnsi="Arial" w:cs="Arial"/>
          <w:sz w:val="24"/>
          <w:szCs w:val="24"/>
        </w:rPr>
        <w:t xml:space="preserve">zufrischen </w:t>
      </w:r>
      <w:r w:rsidR="00DB7BDA" w:rsidRPr="0001680A">
        <w:rPr>
          <w:rFonts w:ascii="Arial" w:hAnsi="Arial" w:cs="Arial"/>
          <w:sz w:val="24"/>
          <w:szCs w:val="24"/>
        </w:rPr>
        <w:t>und Geschäftsabschlüsse an</w:t>
      </w:r>
      <w:r w:rsidR="00B24B5A">
        <w:rPr>
          <w:rFonts w:ascii="Arial" w:hAnsi="Arial" w:cs="Arial"/>
          <w:sz w:val="24"/>
          <w:szCs w:val="24"/>
        </w:rPr>
        <w:t xml:space="preserve">zubahnen. </w:t>
      </w:r>
      <w:r w:rsidR="00DB7BDA" w:rsidRPr="0001680A">
        <w:rPr>
          <w:rFonts w:ascii="Arial" w:hAnsi="Arial" w:cs="Arial"/>
          <w:sz w:val="24"/>
          <w:szCs w:val="24"/>
        </w:rPr>
        <w:t xml:space="preserve">Die Aussteller bewerteten die Gespräche an den Ständen </w:t>
      </w:r>
      <w:r w:rsidR="00D15364">
        <w:rPr>
          <w:rFonts w:ascii="Arial" w:hAnsi="Arial" w:cs="Arial"/>
          <w:sz w:val="24"/>
          <w:szCs w:val="24"/>
        </w:rPr>
        <w:t xml:space="preserve">sehr </w:t>
      </w:r>
      <w:r w:rsidR="00DB7BDA" w:rsidRPr="0001680A">
        <w:rPr>
          <w:rFonts w:ascii="Arial" w:hAnsi="Arial" w:cs="Arial"/>
          <w:sz w:val="24"/>
          <w:szCs w:val="24"/>
        </w:rPr>
        <w:t>positiv, viele rechnen darüber hinaus mit einem guten Nachmessegeschäft.</w:t>
      </w:r>
    </w:p>
    <w:p w:rsidR="00DB7BDA" w:rsidRPr="0001680A" w:rsidRDefault="00DB7BDA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</w:p>
    <w:p w:rsidR="00D7457E" w:rsidRPr="0001680A" w:rsidRDefault="00D7457E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  <w:r w:rsidRPr="0001680A">
        <w:rPr>
          <w:rFonts w:ascii="Arial" w:hAnsi="Arial" w:cs="Arial"/>
          <w:sz w:val="24"/>
          <w:szCs w:val="24"/>
        </w:rPr>
        <w:t xml:space="preserve">Die Fachbesucher kamen </w:t>
      </w:r>
      <w:r w:rsidR="0086512A">
        <w:rPr>
          <w:rFonts w:ascii="Arial" w:hAnsi="Arial" w:cs="Arial"/>
          <w:sz w:val="24"/>
          <w:szCs w:val="24"/>
        </w:rPr>
        <w:t xml:space="preserve">vor allem </w:t>
      </w:r>
      <w:r w:rsidRPr="0001680A">
        <w:rPr>
          <w:rFonts w:ascii="Arial" w:hAnsi="Arial" w:cs="Arial"/>
          <w:sz w:val="24"/>
          <w:szCs w:val="24"/>
        </w:rPr>
        <w:t>aus Russland, anderen GUS-Regionen sowie aus den europäischen Nachbarstaaten.</w:t>
      </w:r>
    </w:p>
    <w:p w:rsidR="00D7457E" w:rsidRPr="0001680A" w:rsidRDefault="00D7457E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</w:p>
    <w:p w:rsidR="00D7457E" w:rsidRPr="0001680A" w:rsidRDefault="00D7457E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  <w:r w:rsidRPr="0001680A">
        <w:rPr>
          <w:rFonts w:ascii="Arial" w:hAnsi="Arial" w:cs="Arial"/>
          <w:sz w:val="24"/>
          <w:szCs w:val="24"/>
        </w:rPr>
        <w:t xml:space="preserve">Weitere Informationen zu allen </w:t>
      </w:r>
      <w:r w:rsidR="00C3033B" w:rsidRPr="0001680A">
        <w:rPr>
          <w:rFonts w:ascii="Arial" w:hAnsi="Arial" w:cs="Arial"/>
          <w:sz w:val="24"/>
          <w:szCs w:val="24"/>
        </w:rPr>
        <w:t xml:space="preserve">vier </w:t>
      </w:r>
      <w:r w:rsidRPr="0001680A">
        <w:rPr>
          <w:rFonts w:ascii="Arial" w:hAnsi="Arial" w:cs="Arial"/>
          <w:sz w:val="24"/>
          <w:szCs w:val="24"/>
        </w:rPr>
        <w:t xml:space="preserve">Fachmessen befinden sich in den jeweiligen Internetportalen unter: </w:t>
      </w:r>
      <w:hyperlink r:id="rId8" w:history="1">
        <w:r w:rsidRPr="0001680A">
          <w:rPr>
            <w:rStyle w:val="Hyperlink"/>
            <w:rFonts w:ascii="Arial" w:hAnsi="Arial" w:cs="Arial"/>
            <w:sz w:val="24"/>
            <w:szCs w:val="24"/>
          </w:rPr>
          <w:t>www.wire-russia.com</w:t>
        </w:r>
      </w:hyperlink>
      <w:r w:rsidR="00C3033B" w:rsidRPr="0001680A">
        <w:rPr>
          <w:rStyle w:val="Hyperlink"/>
          <w:rFonts w:ascii="Arial" w:hAnsi="Arial" w:cs="Arial"/>
          <w:sz w:val="24"/>
          <w:szCs w:val="24"/>
          <w:u w:val="none"/>
        </w:rPr>
        <w:t>,</w:t>
      </w:r>
      <w:r w:rsidR="0050058D" w:rsidRPr="0001680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="00F81F16" w:rsidRPr="0001680A">
          <w:rPr>
            <w:rStyle w:val="Hyperlink"/>
            <w:rFonts w:ascii="Arial" w:hAnsi="Arial" w:cs="Arial"/>
            <w:sz w:val="24"/>
            <w:szCs w:val="24"/>
          </w:rPr>
          <w:t>www.tube-russia.com</w:t>
        </w:r>
      </w:hyperlink>
      <w:r w:rsidR="00C3033B" w:rsidRPr="0001680A">
        <w:rPr>
          <w:rStyle w:val="Hyperlink"/>
          <w:rFonts w:ascii="Arial" w:hAnsi="Arial" w:cs="Arial"/>
          <w:sz w:val="24"/>
          <w:szCs w:val="24"/>
          <w:u w:val="none"/>
        </w:rPr>
        <w:t>,</w:t>
      </w:r>
      <w:r w:rsidR="0050058D" w:rsidRPr="0001680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hyperlink r:id="rId10" w:history="1">
        <w:r w:rsidR="00C3033B" w:rsidRPr="0001680A">
          <w:rPr>
            <w:rStyle w:val="Hyperlink"/>
            <w:rFonts w:ascii="Arial" w:hAnsi="Arial" w:cs="Arial"/>
            <w:sz w:val="24"/>
            <w:szCs w:val="24"/>
          </w:rPr>
          <w:t>www.metallurgy-russia.com</w:t>
        </w:r>
      </w:hyperlink>
      <w:r w:rsidR="00C3033B" w:rsidRPr="0001680A">
        <w:rPr>
          <w:rFonts w:ascii="Arial" w:hAnsi="Arial" w:cs="Arial"/>
          <w:sz w:val="24"/>
          <w:szCs w:val="24"/>
        </w:rPr>
        <w:t xml:space="preserve"> und </w:t>
      </w:r>
      <w:hyperlink r:id="rId11" w:history="1">
        <w:r w:rsidR="00A62A26" w:rsidRPr="0001680A">
          <w:rPr>
            <w:rStyle w:val="Hyperlink"/>
            <w:rFonts w:ascii="Arial" w:hAnsi="Arial" w:cs="Arial"/>
            <w:sz w:val="24"/>
            <w:szCs w:val="24"/>
          </w:rPr>
          <w:t>www.litmash-russia.com</w:t>
        </w:r>
      </w:hyperlink>
      <w:r w:rsidRPr="0001680A">
        <w:rPr>
          <w:rFonts w:ascii="Arial" w:hAnsi="Arial" w:cs="Arial"/>
          <w:sz w:val="24"/>
          <w:szCs w:val="24"/>
        </w:rPr>
        <w:t>.</w:t>
      </w:r>
    </w:p>
    <w:p w:rsidR="00D7457E" w:rsidRPr="0001680A" w:rsidRDefault="00D7457E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</w:p>
    <w:p w:rsidR="00D7457E" w:rsidRPr="0001680A" w:rsidRDefault="00D7457E" w:rsidP="00D7457E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</w:p>
    <w:p w:rsidR="00D7457E" w:rsidRPr="00AB0AE8" w:rsidRDefault="00D7457E" w:rsidP="00D7457E">
      <w:pPr>
        <w:ind w:right="565"/>
        <w:jc w:val="both"/>
        <w:rPr>
          <w:rFonts w:ascii="Arial" w:hAnsi="Arial" w:cs="Arial"/>
          <w:sz w:val="20"/>
        </w:rPr>
      </w:pPr>
      <w:r w:rsidRPr="00AB0AE8">
        <w:rPr>
          <w:rFonts w:ascii="Arial" w:hAnsi="Arial" w:cs="Arial"/>
          <w:sz w:val="20"/>
        </w:rPr>
        <w:t>Ihr Pressekontakt in Deutschland:</w:t>
      </w:r>
    </w:p>
    <w:p w:rsidR="00C3033B" w:rsidRPr="00AB0AE8" w:rsidRDefault="00C3033B" w:rsidP="00D7457E">
      <w:pPr>
        <w:ind w:right="565"/>
        <w:jc w:val="both"/>
        <w:rPr>
          <w:rFonts w:ascii="Arial" w:hAnsi="Arial" w:cs="Arial"/>
          <w:b/>
          <w:sz w:val="20"/>
        </w:rPr>
      </w:pPr>
      <w:r w:rsidRPr="00AB0AE8">
        <w:rPr>
          <w:rFonts w:ascii="Arial" w:hAnsi="Arial" w:cs="Arial"/>
          <w:b/>
          <w:sz w:val="20"/>
        </w:rPr>
        <w:t xml:space="preserve">wire </w:t>
      </w:r>
      <w:proofErr w:type="spellStart"/>
      <w:r w:rsidRPr="00AB0AE8">
        <w:rPr>
          <w:rFonts w:ascii="Arial" w:hAnsi="Arial" w:cs="Arial"/>
          <w:b/>
          <w:sz w:val="20"/>
        </w:rPr>
        <w:t>Russia</w:t>
      </w:r>
      <w:proofErr w:type="spellEnd"/>
      <w:r w:rsidRPr="00AB0AE8">
        <w:rPr>
          <w:rFonts w:ascii="Arial" w:hAnsi="Arial" w:cs="Arial"/>
          <w:b/>
          <w:sz w:val="20"/>
        </w:rPr>
        <w:t xml:space="preserve">, Tube </w:t>
      </w:r>
      <w:proofErr w:type="spellStart"/>
      <w:r w:rsidRPr="00AB0AE8">
        <w:rPr>
          <w:rFonts w:ascii="Arial" w:hAnsi="Arial" w:cs="Arial"/>
          <w:b/>
          <w:sz w:val="20"/>
        </w:rPr>
        <w:t>Russia</w:t>
      </w:r>
      <w:proofErr w:type="spellEnd"/>
    </w:p>
    <w:p w:rsidR="00D7457E" w:rsidRPr="00AB0AE8" w:rsidRDefault="00D7457E" w:rsidP="00D7457E">
      <w:pPr>
        <w:ind w:right="565"/>
        <w:jc w:val="both"/>
        <w:rPr>
          <w:rFonts w:ascii="Arial" w:hAnsi="Arial" w:cs="Arial"/>
          <w:sz w:val="20"/>
        </w:rPr>
      </w:pPr>
      <w:r w:rsidRPr="00AB0AE8">
        <w:rPr>
          <w:rFonts w:ascii="Arial" w:hAnsi="Arial" w:cs="Arial"/>
          <w:sz w:val="20"/>
        </w:rPr>
        <w:t>Petra Hartmann-Bresgen M.A.</w:t>
      </w:r>
    </w:p>
    <w:p w:rsidR="00D7457E" w:rsidRPr="00AB0AE8" w:rsidRDefault="00D7457E" w:rsidP="00D7457E">
      <w:pPr>
        <w:ind w:right="565"/>
        <w:jc w:val="both"/>
        <w:rPr>
          <w:rFonts w:ascii="Arial" w:hAnsi="Arial" w:cs="Arial"/>
          <w:sz w:val="20"/>
          <w:lang w:val="en-US"/>
        </w:rPr>
      </w:pPr>
      <w:r w:rsidRPr="00AB0AE8">
        <w:rPr>
          <w:rFonts w:ascii="Arial" w:hAnsi="Arial" w:cs="Arial"/>
          <w:sz w:val="20"/>
          <w:lang w:val="en-US"/>
        </w:rPr>
        <w:t>Ulrike Osahon</w:t>
      </w:r>
    </w:p>
    <w:p w:rsidR="00C3033B" w:rsidRPr="00AB0AE8" w:rsidRDefault="00C3033B" w:rsidP="00C3033B">
      <w:pPr>
        <w:ind w:right="565"/>
        <w:jc w:val="both"/>
        <w:rPr>
          <w:rFonts w:ascii="Arial" w:hAnsi="Arial" w:cs="Arial"/>
          <w:sz w:val="20"/>
          <w:lang w:val="en-US"/>
        </w:rPr>
      </w:pPr>
      <w:r w:rsidRPr="00AB0AE8">
        <w:rPr>
          <w:rFonts w:ascii="Arial" w:hAnsi="Arial" w:cs="Arial"/>
          <w:sz w:val="20"/>
          <w:lang w:val="en-US"/>
        </w:rPr>
        <w:t>Tel.: +49-211-4560 541/-992</w:t>
      </w:r>
    </w:p>
    <w:p w:rsidR="00B96F1C" w:rsidRPr="0001680A" w:rsidRDefault="00D4752D" w:rsidP="0050058D">
      <w:pPr>
        <w:ind w:right="565"/>
        <w:jc w:val="both"/>
        <w:rPr>
          <w:rFonts w:ascii="Arial" w:hAnsi="Arial" w:cs="Arial"/>
          <w:sz w:val="24"/>
          <w:szCs w:val="24"/>
        </w:rPr>
      </w:pPr>
      <w:hyperlink r:id="rId12" w:history="1">
        <w:r w:rsidR="00C3033B" w:rsidRPr="00AB0AE8">
          <w:rPr>
            <w:rStyle w:val="Hyperlink"/>
            <w:rFonts w:ascii="Arial" w:hAnsi="Arial" w:cs="Arial"/>
            <w:sz w:val="20"/>
            <w:lang w:val="en-US"/>
          </w:rPr>
          <w:t>HartmannP@messe-duesseldorf.de</w:t>
        </w:r>
      </w:hyperlink>
    </w:p>
    <w:sectPr w:rsidR="00B96F1C" w:rsidRPr="0001680A" w:rsidSect="0050058D">
      <w:footerReference w:type="default" r:id="rId13"/>
      <w:headerReference w:type="first" r:id="rId14"/>
      <w:pgSz w:w="11906" w:h="16838"/>
      <w:pgMar w:top="1418" w:right="2268" w:bottom="1134" w:left="1418" w:header="720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04" w:rsidRDefault="00206104">
      <w:r>
        <w:separator/>
      </w:r>
    </w:p>
  </w:endnote>
  <w:endnote w:type="continuationSeparator" w:id="0">
    <w:p w:rsidR="00206104" w:rsidRDefault="002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ans Book">
    <w:altName w:val="Arial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32" w:rsidRDefault="00BA0478">
    <w:pPr>
      <w:pStyle w:val="Fuzeile"/>
      <w:tabs>
        <w:tab w:val="clear" w:pos="9072"/>
        <w:tab w:val="left" w:pos="7513"/>
      </w:tabs>
      <w:jc w:val="right"/>
      <w:rPr>
        <w:rFonts w:ascii="Arial" w:hAnsi="Arial" w:cs="Arial"/>
      </w:rPr>
    </w:pPr>
    <w:r>
      <w:rPr>
        <w:rFonts w:ascii="Arial" w:hAnsi="Arial" w:cs="Arial"/>
        <w:spacing w:val="4"/>
      </w:rPr>
      <w:fldChar w:fldCharType="begin"/>
    </w:r>
    <w:r w:rsidR="00290C32">
      <w:rPr>
        <w:rFonts w:ascii="Arial" w:hAnsi="Arial" w:cs="Arial"/>
        <w:spacing w:val="4"/>
      </w:rPr>
      <w:instrText xml:space="preserve"> IF </w:instrText>
    </w:r>
    <w:r>
      <w:rPr>
        <w:rFonts w:ascii="Arial" w:hAnsi="Arial" w:cs="Arial"/>
        <w:spacing w:val="4"/>
      </w:rPr>
      <w:fldChar w:fldCharType="begin"/>
    </w:r>
    <w:r w:rsidR="00290C32">
      <w:rPr>
        <w:rFonts w:ascii="Arial" w:hAnsi="Arial" w:cs="Arial"/>
        <w:spacing w:val="4"/>
      </w:rPr>
      <w:instrText xml:space="preserve"> PAGE  \* MERGEFORMAT </w:instrText>
    </w:r>
    <w:r>
      <w:rPr>
        <w:rFonts w:ascii="Arial" w:hAnsi="Arial" w:cs="Arial"/>
        <w:spacing w:val="4"/>
      </w:rPr>
      <w:fldChar w:fldCharType="separate"/>
    </w:r>
    <w:r w:rsidR="00D4752D">
      <w:rPr>
        <w:rFonts w:ascii="Arial" w:hAnsi="Arial" w:cs="Arial"/>
        <w:noProof/>
        <w:spacing w:val="4"/>
      </w:rPr>
      <w:instrText>2</w:instrText>
    </w:r>
    <w:r>
      <w:rPr>
        <w:rFonts w:ascii="Arial" w:hAnsi="Arial" w:cs="Arial"/>
        <w:spacing w:val="4"/>
      </w:rPr>
      <w:fldChar w:fldCharType="end"/>
    </w:r>
    <w:r w:rsidR="00290C32">
      <w:rPr>
        <w:rFonts w:ascii="Arial" w:hAnsi="Arial" w:cs="Arial"/>
        <w:spacing w:val="4"/>
      </w:rPr>
      <w:instrText xml:space="preserve"> &lt;</w:instrText>
    </w:r>
    <w:r w:rsidR="00D4752D">
      <w:fldChar w:fldCharType="begin"/>
    </w:r>
    <w:r w:rsidR="00D4752D">
      <w:instrText xml:space="preserve"> NUMPAGES  \* MERGEFORMAT </w:instrText>
    </w:r>
    <w:r w:rsidR="00D4752D">
      <w:fldChar w:fldCharType="separate"/>
    </w:r>
    <w:r w:rsidR="00D4752D" w:rsidRPr="00D4752D">
      <w:rPr>
        <w:rFonts w:ascii="Arial" w:hAnsi="Arial" w:cs="Arial"/>
        <w:noProof/>
        <w:spacing w:val="4"/>
      </w:rPr>
      <w:instrText>2</w:instrText>
    </w:r>
    <w:r w:rsidR="00D4752D">
      <w:rPr>
        <w:rFonts w:ascii="Arial" w:hAnsi="Arial" w:cs="Arial"/>
        <w:noProof/>
        <w:spacing w:val="4"/>
      </w:rPr>
      <w:fldChar w:fldCharType="end"/>
    </w:r>
    <w:r w:rsidR="00290C32">
      <w:rPr>
        <w:rFonts w:ascii="Arial" w:hAnsi="Arial" w:cs="Arial"/>
        <w:spacing w:val="4"/>
      </w:rPr>
      <w:instrText xml:space="preserve"> „/</w:instrText>
    </w:r>
    <w:r>
      <w:rPr>
        <w:rFonts w:ascii="Arial" w:hAnsi="Arial" w:cs="Arial"/>
        <w:spacing w:val="4"/>
      </w:rPr>
      <w:fldChar w:fldCharType="begin"/>
    </w:r>
    <w:r w:rsidR="00290C32">
      <w:rPr>
        <w:rFonts w:ascii="Arial" w:hAnsi="Arial" w:cs="Arial"/>
        <w:spacing w:val="4"/>
      </w:rPr>
      <w:instrText xml:space="preserve">= </w:instrText>
    </w:r>
    <w:r>
      <w:rPr>
        <w:rFonts w:ascii="Arial" w:hAnsi="Arial" w:cs="Arial"/>
        <w:spacing w:val="4"/>
      </w:rPr>
      <w:fldChar w:fldCharType="begin"/>
    </w:r>
    <w:r w:rsidR="00290C32">
      <w:rPr>
        <w:rFonts w:ascii="Arial" w:hAnsi="Arial" w:cs="Arial"/>
        <w:spacing w:val="4"/>
      </w:rPr>
      <w:instrText xml:space="preserve"> PAGE  \* MERGEFORMAT </w:instrText>
    </w:r>
    <w:r>
      <w:rPr>
        <w:rFonts w:ascii="Arial" w:hAnsi="Arial" w:cs="Arial"/>
        <w:spacing w:val="4"/>
      </w:rPr>
      <w:fldChar w:fldCharType="separate"/>
    </w:r>
    <w:r w:rsidR="003332BB">
      <w:rPr>
        <w:rFonts w:ascii="Arial" w:hAnsi="Arial" w:cs="Arial"/>
        <w:noProof/>
        <w:spacing w:val="4"/>
      </w:rPr>
      <w:instrText>2</w:instrText>
    </w:r>
    <w:r>
      <w:rPr>
        <w:rFonts w:ascii="Arial" w:hAnsi="Arial" w:cs="Arial"/>
        <w:spacing w:val="4"/>
      </w:rPr>
      <w:fldChar w:fldCharType="end"/>
    </w:r>
    <w:r w:rsidR="00290C32">
      <w:rPr>
        <w:rFonts w:ascii="Arial" w:hAnsi="Arial" w:cs="Arial"/>
        <w:spacing w:val="4"/>
      </w:rPr>
      <w:instrText xml:space="preserve">+1 </w:instrText>
    </w:r>
    <w:r>
      <w:rPr>
        <w:rFonts w:ascii="Arial" w:hAnsi="Arial" w:cs="Arial"/>
        <w:spacing w:val="4"/>
      </w:rPr>
      <w:fldChar w:fldCharType="separate"/>
    </w:r>
    <w:r w:rsidR="003332BB">
      <w:rPr>
        <w:rFonts w:ascii="Arial" w:hAnsi="Arial" w:cs="Arial"/>
        <w:noProof/>
        <w:spacing w:val="4"/>
      </w:rPr>
      <w:instrText>3</w:instrText>
    </w:r>
    <w:r>
      <w:rPr>
        <w:rFonts w:ascii="Arial" w:hAnsi="Arial" w:cs="Arial"/>
        <w:spacing w:val="4"/>
      </w:rPr>
      <w:fldChar w:fldCharType="end"/>
    </w:r>
    <w:r w:rsidR="00290C32">
      <w:rPr>
        <w:rFonts w:ascii="Arial" w:hAnsi="Arial" w:cs="Arial"/>
        <w:spacing w:val="4"/>
      </w:rPr>
      <w:instrText>“</w:instrText>
    </w:r>
    <w:r>
      <w:rPr>
        <w:rFonts w:ascii="Arial" w:hAnsi="Arial" w:cs="Arial"/>
        <w:spacing w:val="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04" w:rsidRDefault="00206104">
      <w:r>
        <w:separator/>
      </w:r>
    </w:p>
  </w:footnote>
  <w:footnote w:type="continuationSeparator" w:id="0">
    <w:p w:rsidR="00206104" w:rsidRDefault="0020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32" w:rsidRDefault="00290C32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5961380</wp:posOffset>
          </wp:positionH>
          <wp:positionV relativeFrom="page">
            <wp:posOffset>5215890</wp:posOffset>
          </wp:positionV>
          <wp:extent cx="1280795" cy="4784090"/>
          <wp:effectExtent l="19050" t="0" r="0" b="0"/>
          <wp:wrapNone/>
          <wp:docPr id="10" name="Bild 10" descr="W:\Vorlagen_Vista\Nowea\Messe-Logo\Logo_D_Projekt_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:\Vorlagen_Vista\Nowea\Messe-Logo\Logo_D_Projekt_sw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478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712F2"/>
    <w:multiLevelType w:val="hybridMultilevel"/>
    <w:tmpl w:val="F7E0FA90"/>
    <w:lvl w:ilvl="0" w:tplc="E026A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141"/>
    <w:rsid w:val="00006DE0"/>
    <w:rsid w:val="0001680A"/>
    <w:rsid w:val="0004695D"/>
    <w:rsid w:val="00072699"/>
    <w:rsid w:val="000A38A5"/>
    <w:rsid w:val="000B0745"/>
    <w:rsid w:val="000B6A40"/>
    <w:rsid w:val="00112D62"/>
    <w:rsid w:val="001244F8"/>
    <w:rsid w:val="001727EB"/>
    <w:rsid w:val="001D4E75"/>
    <w:rsid w:val="001D6934"/>
    <w:rsid w:val="001E3D48"/>
    <w:rsid w:val="001E4CC0"/>
    <w:rsid w:val="00206104"/>
    <w:rsid w:val="00207CF4"/>
    <w:rsid w:val="0021236E"/>
    <w:rsid w:val="00222071"/>
    <w:rsid w:val="00280E0E"/>
    <w:rsid w:val="00290C32"/>
    <w:rsid w:val="002B5C72"/>
    <w:rsid w:val="00312BB0"/>
    <w:rsid w:val="0031446A"/>
    <w:rsid w:val="003332BB"/>
    <w:rsid w:val="00354268"/>
    <w:rsid w:val="00372141"/>
    <w:rsid w:val="003B7094"/>
    <w:rsid w:val="003C40E3"/>
    <w:rsid w:val="003D29A7"/>
    <w:rsid w:val="00402E6C"/>
    <w:rsid w:val="0042687C"/>
    <w:rsid w:val="00441B78"/>
    <w:rsid w:val="00486E30"/>
    <w:rsid w:val="00494677"/>
    <w:rsid w:val="004C1324"/>
    <w:rsid w:val="004E5085"/>
    <w:rsid w:val="0050058D"/>
    <w:rsid w:val="00501529"/>
    <w:rsid w:val="0052702C"/>
    <w:rsid w:val="0054735A"/>
    <w:rsid w:val="00560C89"/>
    <w:rsid w:val="0059105D"/>
    <w:rsid w:val="005B0AF3"/>
    <w:rsid w:val="005C26F5"/>
    <w:rsid w:val="005F46BF"/>
    <w:rsid w:val="0062686A"/>
    <w:rsid w:val="006308CE"/>
    <w:rsid w:val="006315E3"/>
    <w:rsid w:val="00652163"/>
    <w:rsid w:val="006A2127"/>
    <w:rsid w:val="006E5CED"/>
    <w:rsid w:val="00727739"/>
    <w:rsid w:val="00753535"/>
    <w:rsid w:val="00796E65"/>
    <w:rsid w:val="007A0156"/>
    <w:rsid w:val="007C0161"/>
    <w:rsid w:val="007E4EE1"/>
    <w:rsid w:val="00822D85"/>
    <w:rsid w:val="00832032"/>
    <w:rsid w:val="0086512A"/>
    <w:rsid w:val="00874146"/>
    <w:rsid w:val="00886B7D"/>
    <w:rsid w:val="008A53EA"/>
    <w:rsid w:val="008D25DD"/>
    <w:rsid w:val="009839F8"/>
    <w:rsid w:val="009A18BC"/>
    <w:rsid w:val="009A311F"/>
    <w:rsid w:val="009C44CC"/>
    <w:rsid w:val="00A1088B"/>
    <w:rsid w:val="00A601CA"/>
    <w:rsid w:val="00A62A26"/>
    <w:rsid w:val="00A67C75"/>
    <w:rsid w:val="00A759A0"/>
    <w:rsid w:val="00AB0AE8"/>
    <w:rsid w:val="00AC30CC"/>
    <w:rsid w:val="00AE359A"/>
    <w:rsid w:val="00B24B5A"/>
    <w:rsid w:val="00B4750F"/>
    <w:rsid w:val="00B84ECA"/>
    <w:rsid w:val="00B93934"/>
    <w:rsid w:val="00B96F1C"/>
    <w:rsid w:val="00BA0478"/>
    <w:rsid w:val="00BA2309"/>
    <w:rsid w:val="00BF67F2"/>
    <w:rsid w:val="00C3033B"/>
    <w:rsid w:val="00C747AD"/>
    <w:rsid w:val="00CA2B3A"/>
    <w:rsid w:val="00D15364"/>
    <w:rsid w:val="00D34D14"/>
    <w:rsid w:val="00D46E78"/>
    <w:rsid w:val="00D4752D"/>
    <w:rsid w:val="00D62363"/>
    <w:rsid w:val="00D631FB"/>
    <w:rsid w:val="00D7457E"/>
    <w:rsid w:val="00D936A1"/>
    <w:rsid w:val="00DB7BDA"/>
    <w:rsid w:val="00E45C36"/>
    <w:rsid w:val="00E522F0"/>
    <w:rsid w:val="00E52A5A"/>
    <w:rsid w:val="00E85ECA"/>
    <w:rsid w:val="00EA0E61"/>
    <w:rsid w:val="00EA0E66"/>
    <w:rsid w:val="00EB1D41"/>
    <w:rsid w:val="00F81F16"/>
    <w:rsid w:val="00FA40F9"/>
    <w:rsid w:val="00FC7825"/>
    <w:rsid w:val="00FD1A7E"/>
    <w:rsid w:val="00FD724D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1E18C05-BE39-442D-ACD4-CBCFA67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141"/>
    <w:rPr>
      <w:rFonts w:ascii="ITC Officina Sans Book" w:hAnsi="ITC Officina Sans Book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2141"/>
    <w:pPr>
      <w:keepNext/>
      <w:tabs>
        <w:tab w:val="left" w:pos="3402"/>
        <w:tab w:val="left" w:pos="7371"/>
      </w:tabs>
      <w:spacing w:line="360" w:lineRule="auto"/>
      <w:jc w:val="both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21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E85ECA"/>
    <w:rPr>
      <w:sz w:val="16"/>
    </w:rPr>
  </w:style>
  <w:style w:type="paragraph" w:styleId="Umschlagadresse">
    <w:name w:val="envelope address"/>
    <w:basedOn w:val="Standard"/>
    <w:semiHidden/>
    <w:rsid w:val="00E85ECA"/>
    <w:pPr>
      <w:framePr w:w="4320" w:h="2160" w:hRule="exact" w:hSpace="141" w:wrap="auto" w:hAnchor="page" w:xAlign="center" w:yAlign="bottom"/>
      <w:spacing w:after="120" w:line="300" w:lineRule="exact"/>
      <w:ind w:left="1"/>
    </w:pPr>
  </w:style>
  <w:style w:type="paragraph" w:styleId="Textkrper2">
    <w:name w:val="Body Text 2"/>
    <w:basedOn w:val="Standard"/>
    <w:link w:val="Textkrper2Zchn"/>
    <w:uiPriority w:val="99"/>
    <w:semiHidden/>
    <w:rsid w:val="00E85ECA"/>
    <w:pPr>
      <w:spacing w:line="260" w:lineRule="exact"/>
    </w:pPr>
    <w:rPr>
      <w:sz w:val="28"/>
    </w:rPr>
  </w:style>
  <w:style w:type="paragraph" w:styleId="Kopfzeile">
    <w:name w:val="header"/>
    <w:basedOn w:val="Standard"/>
    <w:semiHidden/>
    <w:rsid w:val="00E85E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85EC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iPriority w:val="99"/>
    <w:semiHidden/>
    <w:rsid w:val="00E85ECA"/>
    <w:pPr>
      <w:framePr w:w="2206" w:h="6486" w:hSpace="142" w:wrap="around" w:vAnchor="page" w:hAnchor="page" w:x="9470" w:y="9510" w:anchorLock="1"/>
      <w:tabs>
        <w:tab w:val="left" w:pos="567"/>
      </w:tabs>
      <w:spacing w:after="210" w:line="180" w:lineRule="exact"/>
    </w:pPr>
    <w:rPr>
      <w:noProof/>
      <w:sz w:val="1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2141"/>
    <w:rPr>
      <w:rFonts w:ascii="ITC Officina Sans Book" w:hAnsi="ITC Officina Sans Book"/>
      <w:b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214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Hyperlink">
    <w:name w:val="Hyperlink"/>
    <w:basedOn w:val="Absatz-Standardschriftart"/>
    <w:uiPriority w:val="99"/>
    <w:rsid w:val="00372141"/>
    <w:rPr>
      <w:rFonts w:cs="Times New Roman"/>
      <w:color w:val="0000FF"/>
      <w:u w:val="single"/>
    </w:rPr>
  </w:style>
  <w:style w:type="paragraph" w:customStyle="1" w:styleId="bodytext">
    <w:name w:val="bodytext"/>
    <w:basedOn w:val="Standard"/>
    <w:rsid w:val="003721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1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141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uiPriority w:val="99"/>
    <w:semiHidden/>
    <w:rsid w:val="0021236E"/>
    <w:pPr>
      <w:ind w:left="567" w:right="1417"/>
      <w:jc w:val="both"/>
    </w:pPr>
    <w:rPr>
      <w:b/>
      <w:sz w:val="24"/>
    </w:rPr>
  </w:style>
  <w:style w:type="paragraph" w:styleId="Listenabsatz">
    <w:name w:val="List Paragraph"/>
    <w:basedOn w:val="Standard"/>
    <w:uiPriority w:val="34"/>
    <w:qFormat/>
    <w:rsid w:val="00753535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244F8"/>
    <w:rPr>
      <w:b/>
      <w:bCs/>
      <w:i w:val="0"/>
      <w:iCs w:val="0"/>
    </w:rPr>
  </w:style>
  <w:style w:type="character" w:customStyle="1" w:styleId="st">
    <w:name w:val="st"/>
    <w:basedOn w:val="Absatz-Standardschriftart"/>
    <w:rsid w:val="001244F8"/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CA2B3A"/>
    <w:rPr>
      <w:rFonts w:ascii="ITC Officina Sans Book" w:hAnsi="ITC Officina Sans Book"/>
      <w:sz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7457E"/>
    <w:rPr>
      <w:rFonts w:ascii="ITC Officina Sans Book" w:hAnsi="ITC Officina Sans Book"/>
      <w:noProof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-russi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rtmannP@messe-duesseldorf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mash-russi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allurgy-russ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be-russi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_vista\NOWEA\nowe089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414F-A689-4AB3-9938-D9B60229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nowe089.dot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Pressebogen</vt:lpstr>
    </vt:vector>
  </TitlesOfParts>
  <Company>Messe Düsseldorf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Pressebogen</dc:title>
  <dc:creator>AngelovaD</dc:creator>
  <cp:lastModifiedBy>HartmP</cp:lastModifiedBy>
  <cp:revision>3</cp:revision>
  <cp:lastPrinted>2017-06-14T06:20:00Z</cp:lastPrinted>
  <dcterms:created xsi:type="dcterms:W3CDTF">2017-06-14T07:13:00Z</dcterms:created>
  <dcterms:modified xsi:type="dcterms:W3CDTF">2017-06-14T07:13:00Z</dcterms:modified>
</cp:coreProperties>
</file>